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2E47" w14:textId="77777777" w:rsidR="00492DC4" w:rsidRDefault="005D2D2C">
      <w:pPr>
        <w:pBdr>
          <w:top w:val="nil"/>
          <w:left w:val="nil"/>
          <w:bottom w:val="nil"/>
          <w:right w:val="nil"/>
          <w:between w:val="nil"/>
        </w:pBdr>
        <w:spacing w:line="240" w:lineRule="auto"/>
        <w:rPr>
          <w:rFonts w:cs="VW Text Office"/>
          <w:color w:val="000000"/>
          <w:sz w:val="15"/>
          <w:szCs w:val="15"/>
        </w:rPr>
      </w:pPr>
      <w:r>
        <w:rPr>
          <w:rFonts w:cs="VW Text Office"/>
          <w:color w:val="000000"/>
          <w:sz w:val="15"/>
          <w:szCs w:val="15"/>
        </w:rPr>
        <w:t>Febrero 25, 2021</w:t>
      </w:r>
    </w:p>
    <w:p w14:paraId="50C0604A" w14:textId="77777777" w:rsidR="00492DC4" w:rsidRDefault="005D2D2C">
      <w:pPr>
        <w:pBdr>
          <w:top w:val="nil"/>
          <w:left w:val="nil"/>
          <w:bottom w:val="nil"/>
          <w:right w:val="nil"/>
          <w:between w:val="nil"/>
        </w:pBdr>
        <w:shd w:val="clear" w:color="auto" w:fill="FFFFFF"/>
        <w:spacing w:line="240" w:lineRule="auto"/>
        <w:ind w:left="1" w:hanging="3"/>
        <w:rPr>
          <w:rFonts w:ascii="VW Head" w:eastAsia="VW Head" w:hAnsi="VW Head" w:cs="VW Head"/>
          <w:b/>
          <w:color w:val="555555"/>
          <w:sz w:val="30"/>
          <w:szCs w:val="30"/>
        </w:rPr>
      </w:pPr>
      <w:r>
        <w:rPr>
          <w:rFonts w:ascii="VW Head" w:eastAsia="VW Head" w:hAnsi="VW Head" w:cs="VW Head"/>
          <w:b/>
          <w:color w:val="555555"/>
          <w:sz w:val="30"/>
          <w:szCs w:val="30"/>
        </w:rPr>
        <w:t>Volkswagen de México le dice ¡Hasta la Vista! a la producción de Golf</w:t>
      </w:r>
    </w:p>
    <w:p w14:paraId="7F3AD284" w14:textId="77777777" w:rsidR="00492DC4" w:rsidRDefault="00492DC4">
      <w:pPr>
        <w:pBdr>
          <w:top w:val="nil"/>
          <w:left w:val="nil"/>
          <w:bottom w:val="nil"/>
          <w:right w:val="nil"/>
          <w:between w:val="nil"/>
        </w:pBdr>
        <w:shd w:val="clear" w:color="auto" w:fill="FFFFFF"/>
        <w:spacing w:line="240" w:lineRule="auto"/>
        <w:ind w:left="1" w:hanging="3"/>
        <w:rPr>
          <w:rFonts w:ascii="VW Head" w:eastAsia="VW Head" w:hAnsi="VW Head" w:cs="VW Head"/>
          <w:b/>
          <w:color w:val="555555"/>
          <w:sz w:val="30"/>
          <w:szCs w:val="30"/>
        </w:rPr>
      </w:pPr>
    </w:p>
    <w:tbl>
      <w:tblPr>
        <w:tblStyle w:val="a"/>
        <w:tblW w:w="7050" w:type="dxa"/>
        <w:tblInd w:w="0" w:type="dxa"/>
        <w:tblBorders>
          <w:top w:val="single" w:sz="18" w:space="0" w:color="000000"/>
          <w:left w:val="nil"/>
          <w:bottom w:val="single" w:sz="18" w:space="0" w:color="000000"/>
          <w:right w:val="nil"/>
          <w:insideH w:val="nil"/>
          <w:insideV w:val="nil"/>
        </w:tblBorders>
        <w:tblLayout w:type="fixed"/>
        <w:tblLook w:val="0000" w:firstRow="0" w:lastRow="0" w:firstColumn="0" w:lastColumn="0" w:noHBand="0" w:noVBand="0"/>
      </w:tblPr>
      <w:tblGrid>
        <w:gridCol w:w="7050"/>
      </w:tblGrid>
      <w:tr w:rsidR="00492DC4" w14:paraId="490C1BD2" w14:textId="77777777">
        <w:trPr>
          <w:trHeight w:val="553"/>
        </w:trPr>
        <w:tc>
          <w:tcPr>
            <w:tcW w:w="7050" w:type="dxa"/>
          </w:tcPr>
          <w:p w14:paraId="0EAB17C7" w14:textId="77777777" w:rsidR="00492DC4" w:rsidRDefault="005D2D2C">
            <w:pPr>
              <w:numPr>
                <w:ilvl w:val="0"/>
                <w:numId w:val="1"/>
              </w:numPr>
              <w:pBdr>
                <w:top w:val="nil"/>
                <w:left w:val="nil"/>
                <w:bottom w:val="nil"/>
                <w:right w:val="nil"/>
                <w:between w:val="nil"/>
              </w:pBdr>
              <w:tabs>
                <w:tab w:val="left" w:pos="210"/>
              </w:tabs>
              <w:ind w:left="0" w:hanging="2"/>
              <w:jc w:val="both"/>
              <w:rPr>
                <w:rFonts w:cs="VW Text Office"/>
                <w:color w:val="000000"/>
                <w:szCs w:val="22"/>
              </w:rPr>
            </w:pPr>
            <w:r>
              <w:rPr>
                <w:rFonts w:cs="VW Text Office"/>
                <w:color w:val="000000"/>
                <w:szCs w:val="22"/>
              </w:rPr>
              <w:t>La armadora finalizó el día de hoy la producción de la Séptima Generación de este modelo, el cual ha manufacturado en cuatro etapas distintas desde 1973.</w:t>
            </w:r>
          </w:p>
          <w:p w14:paraId="54BBF0A7" w14:textId="77777777" w:rsidR="00492DC4" w:rsidRDefault="005D2D2C">
            <w:pPr>
              <w:numPr>
                <w:ilvl w:val="0"/>
                <w:numId w:val="1"/>
              </w:numPr>
              <w:pBdr>
                <w:top w:val="nil"/>
                <w:left w:val="nil"/>
                <w:bottom w:val="nil"/>
                <w:right w:val="nil"/>
                <w:between w:val="nil"/>
              </w:pBdr>
              <w:tabs>
                <w:tab w:val="left" w:pos="210"/>
              </w:tabs>
              <w:ind w:left="0" w:hanging="2"/>
              <w:jc w:val="both"/>
              <w:rPr>
                <w:rFonts w:cs="VW Text Office"/>
                <w:color w:val="000000"/>
                <w:szCs w:val="22"/>
              </w:rPr>
            </w:pPr>
            <w:r>
              <w:rPr>
                <w:rFonts w:cs="VW Text Office"/>
                <w:color w:val="000000"/>
                <w:szCs w:val="22"/>
              </w:rPr>
              <w:t xml:space="preserve">Más de 2 millones de </w:t>
            </w:r>
            <w:r>
              <w:t>unidades</w:t>
            </w:r>
            <w:r>
              <w:rPr>
                <w:rFonts w:cs="VW Text Office"/>
                <w:color w:val="000000"/>
                <w:szCs w:val="22"/>
              </w:rPr>
              <w:t xml:space="preserve"> producidas de Volkswagen Golf,incluyendo la versión Cabrio y Variant, co</w:t>
            </w:r>
            <w:r>
              <w:rPr>
                <w:rFonts w:cs="VW Text Office"/>
                <w:color w:val="000000"/>
                <w:szCs w:val="22"/>
              </w:rPr>
              <w:t>nvierten a este modelo en uno de los más representativos de la planta de Puebla, junto con los modelos Sedan, Jetta y Beetle.</w:t>
            </w:r>
          </w:p>
        </w:tc>
      </w:tr>
    </w:tbl>
    <w:tbl>
      <w:tblPr>
        <w:tblStyle w:val="a0"/>
        <w:tblpPr w:leftFromText="141" w:rightFromText="141" w:vertAnchor="text" w:horzAnchor="page" w:tblpX="9256" w:tblpY="13"/>
        <w:tblW w:w="2193" w:type="dxa"/>
        <w:tblInd w:w="0" w:type="dxa"/>
        <w:tblLayout w:type="fixed"/>
        <w:tblLook w:val="0000" w:firstRow="0" w:lastRow="0" w:firstColumn="0" w:lastColumn="0" w:noHBand="0" w:noVBand="0"/>
      </w:tblPr>
      <w:tblGrid>
        <w:gridCol w:w="2193"/>
      </w:tblGrid>
      <w:tr w:rsidR="005D52B5" w14:paraId="2BDABD78" w14:textId="77777777" w:rsidTr="005D52B5">
        <w:trPr>
          <w:trHeight w:val="3061"/>
        </w:trPr>
        <w:tc>
          <w:tcPr>
            <w:tcW w:w="2193" w:type="dxa"/>
          </w:tcPr>
          <w:p w14:paraId="7539AEF9" w14:textId="77777777" w:rsidR="005D52B5" w:rsidRDefault="005D52B5" w:rsidP="005D52B5">
            <w:pPr>
              <w:pBdr>
                <w:top w:val="nil"/>
                <w:left w:val="nil"/>
                <w:bottom w:val="nil"/>
                <w:right w:val="nil"/>
                <w:between w:val="nil"/>
              </w:pBdr>
              <w:jc w:val="both"/>
              <w:textDirection w:val="lrTb"/>
              <w:rPr>
                <w:rFonts w:cs="VW Text Office"/>
                <w:b/>
                <w:color w:val="000000"/>
                <w:sz w:val="14"/>
                <w:szCs w:val="14"/>
              </w:rPr>
            </w:pPr>
            <w:r>
              <w:rPr>
                <w:rFonts w:cs="VW Text Office"/>
                <w:b/>
                <w:color w:val="000000"/>
                <w:sz w:val="14"/>
                <w:szCs w:val="14"/>
              </w:rPr>
              <w:t>Contacto para prensa</w:t>
            </w:r>
          </w:p>
          <w:p w14:paraId="40FA878F" w14:textId="77777777" w:rsidR="005D52B5" w:rsidRDefault="005D52B5" w:rsidP="005D52B5">
            <w:pPr>
              <w:spacing w:line="240" w:lineRule="auto"/>
              <w:textDirection w:val="lrTb"/>
              <w:rPr>
                <w:color w:val="1B1810"/>
                <w:sz w:val="14"/>
                <w:szCs w:val="14"/>
              </w:rPr>
            </w:pPr>
            <w:r>
              <w:rPr>
                <w:color w:val="1B1810"/>
                <w:sz w:val="14"/>
                <w:szCs w:val="14"/>
              </w:rPr>
              <w:t>Volkswagen México</w:t>
            </w:r>
          </w:p>
          <w:p w14:paraId="662F5196" w14:textId="77777777" w:rsidR="005D52B5" w:rsidRDefault="005D52B5" w:rsidP="005D52B5">
            <w:pPr>
              <w:spacing w:line="240" w:lineRule="auto"/>
              <w:textDirection w:val="lrTb"/>
              <w:rPr>
                <w:color w:val="1B1810"/>
                <w:sz w:val="14"/>
                <w:szCs w:val="14"/>
              </w:rPr>
            </w:pPr>
            <w:r>
              <w:rPr>
                <w:color w:val="1B1810"/>
                <w:sz w:val="14"/>
                <w:szCs w:val="14"/>
              </w:rPr>
              <w:t>Marion Fröhner</w:t>
            </w:r>
          </w:p>
          <w:p w14:paraId="4059E320" w14:textId="77777777" w:rsidR="005D52B5" w:rsidRDefault="005D52B5" w:rsidP="005D52B5">
            <w:pPr>
              <w:spacing w:line="240" w:lineRule="auto"/>
              <w:textDirection w:val="lrTb"/>
              <w:rPr>
                <w:color w:val="1B1810"/>
                <w:sz w:val="14"/>
                <w:szCs w:val="14"/>
              </w:rPr>
            </w:pPr>
            <w:r>
              <w:rPr>
                <w:color w:val="1B1810"/>
                <w:sz w:val="14"/>
                <w:szCs w:val="14"/>
              </w:rPr>
              <w:t>Relaciones Públicas</w:t>
            </w:r>
          </w:p>
          <w:p w14:paraId="536B1139" w14:textId="77777777" w:rsidR="005D52B5" w:rsidRDefault="005D52B5" w:rsidP="005D52B5">
            <w:pPr>
              <w:spacing w:line="240" w:lineRule="auto"/>
              <w:textDirection w:val="lrTb"/>
              <w:rPr>
                <w:color w:val="1B1810"/>
                <w:sz w:val="14"/>
                <w:szCs w:val="14"/>
              </w:rPr>
            </w:pPr>
            <w:r>
              <w:rPr>
                <w:sz w:val="14"/>
                <w:szCs w:val="14"/>
              </w:rPr>
              <w:t>marion.frohner@vw.com.mx</w:t>
            </w:r>
          </w:p>
          <w:p w14:paraId="4D80A64D" w14:textId="77777777" w:rsidR="005D52B5" w:rsidRDefault="005D52B5" w:rsidP="005D52B5">
            <w:pPr>
              <w:spacing w:line="240" w:lineRule="auto"/>
              <w:textDirection w:val="lrTb"/>
              <w:rPr>
                <w:color w:val="1B1810"/>
                <w:sz w:val="14"/>
                <w:szCs w:val="14"/>
              </w:rPr>
            </w:pPr>
          </w:p>
          <w:p w14:paraId="5B78B5B5" w14:textId="77777777" w:rsidR="005D52B5" w:rsidRDefault="005D52B5" w:rsidP="005D52B5">
            <w:pPr>
              <w:spacing w:line="240" w:lineRule="auto"/>
              <w:textDirection w:val="lrTb"/>
              <w:rPr>
                <w:color w:val="1B1810"/>
                <w:sz w:val="14"/>
                <w:szCs w:val="14"/>
              </w:rPr>
            </w:pPr>
            <w:r>
              <w:rPr>
                <w:color w:val="1B1810"/>
                <w:sz w:val="14"/>
                <w:szCs w:val="14"/>
              </w:rPr>
              <w:t>Volkswagen México</w:t>
            </w:r>
          </w:p>
          <w:p w14:paraId="40DFC382" w14:textId="77777777" w:rsidR="005D52B5" w:rsidRDefault="005D52B5" w:rsidP="005D52B5">
            <w:pPr>
              <w:tabs>
                <w:tab w:val="left" w:pos="1504"/>
              </w:tabs>
              <w:spacing w:line="240" w:lineRule="auto"/>
              <w:textDirection w:val="lrTb"/>
              <w:rPr>
                <w:color w:val="1B1810"/>
                <w:sz w:val="14"/>
                <w:szCs w:val="14"/>
              </w:rPr>
            </w:pPr>
            <w:r>
              <w:rPr>
                <w:color w:val="1B1810"/>
                <w:sz w:val="14"/>
                <w:szCs w:val="14"/>
              </w:rPr>
              <w:t>Ingrid Serrano</w:t>
            </w:r>
            <w:r>
              <w:rPr>
                <w:color w:val="1B1810"/>
                <w:sz w:val="14"/>
                <w:szCs w:val="14"/>
              </w:rPr>
              <w:tab/>
            </w:r>
          </w:p>
          <w:p w14:paraId="635C3B80" w14:textId="77777777" w:rsidR="005D52B5" w:rsidRDefault="005D52B5" w:rsidP="005D52B5">
            <w:pPr>
              <w:spacing w:line="240" w:lineRule="auto"/>
              <w:textDirection w:val="lrTb"/>
              <w:rPr>
                <w:color w:val="1B1810"/>
                <w:sz w:val="14"/>
                <w:szCs w:val="14"/>
              </w:rPr>
            </w:pPr>
            <w:r>
              <w:rPr>
                <w:color w:val="1B1810"/>
                <w:sz w:val="14"/>
                <w:szCs w:val="14"/>
              </w:rPr>
              <w:t>Relaciones Públicas</w:t>
            </w:r>
          </w:p>
          <w:p w14:paraId="64637F34" w14:textId="77777777" w:rsidR="005D52B5" w:rsidRDefault="005D52B5" w:rsidP="005D52B5">
            <w:pPr>
              <w:spacing w:line="240" w:lineRule="auto"/>
              <w:textDirection w:val="lrTb"/>
              <w:rPr>
                <w:color w:val="1B1810"/>
                <w:sz w:val="14"/>
                <w:szCs w:val="14"/>
              </w:rPr>
            </w:pPr>
            <w:r>
              <w:rPr>
                <w:sz w:val="14"/>
                <w:szCs w:val="14"/>
              </w:rPr>
              <w:t>sara.serrano@vw.com.mx</w:t>
            </w:r>
          </w:p>
          <w:p w14:paraId="5813E8B2" w14:textId="77777777" w:rsidR="005D52B5" w:rsidRDefault="005D52B5" w:rsidP="005D52B5">
            <w:pPr>
              <w:spacing w:line="240" w:lineRule="auto"/>
              <w:textDirection w:val="lrTb"/>
              <w:rPr>
                <w:color w:val="1B1810"/>
                <w:sz w:val="14"/>
                <w:szCs w:val="14"/>
              </w:rPr>
            </w:pPr>
          </w:p>
          <w:p w14:paraId="0ED2E9B5" w14:textId="77777777" w:rsidR="005D52B5" w:rsidRDefault="005D52B5" w:rsidP="005D52B5">
            <w:pPr>
              <w:ind w:left="0" w:hanging="2"/>
              <w:textDirection w:val="lrTb"/>
            </w:pPr>
            <w:hyperlink r:id="rId8">
              <w:r>
                <w:rPr>
                  <w:b/>
                  <w:noProof/>
                </w:rPr>
                <w:drawing>
                  <wp:inline distT="0" distB="0" distL="114300" distR="114300" wp14:anchorId="01A37AEA" wp14:editId="77AF2012">
                    <wp:extent cx="126365" cy="125730"/>
                    <wp:effectExtent l="0" t="0" r="0" b="0"/>
                    <wp:docPr id="103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126365" cy="125730"/>
                            </a:xfrm>
                            <a:prstGeom prst="rect">
                              <a:avLst/>
                            </a:prstGeom>
                            <a:ln/>
                          </pic:spPr>
                        </pic:pic>
                      </a:graphicData>
                    </a:graphic>
                  </wp:inline>
                </w:drawing>
              </w:r>
            </w:hyperlink>
            <w:r>
              <w:rPr>
                <w:b/>
              </w:rPr>
              <w:t xml:space="preserve">  </w:t>
            </w:r>
            <w:hyperlink r:id="rId10">
              <w:r>
                <w:rPr>
                  <w:noProof/>
                </w:rPr>
                <w:drawing>
                  <wp:inline distT="0" distB="0" distL="114300" distR="114300" wp14:anchorId="146E542B" wp14:editId="679FBDC6">
                    <wp:extent cx="218440" cy="126365"/>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18440" cy="126365"/>
                            </a:xfrm>
                            <a:prstGeom prst="rect">
                              <a:avLst/>
                            </a:prstGeom>
                            <a:ln/>
                          </pic:spPr>
                        </pic:pic>
                      </a:graphicData>
                    </a:graphic>
                  </wp:inline>
                </w:drawing>
              </w:r>
            </w:hyperlink>
            <w:r>
              <w:rPr>
                <w:b/>
              </w:rPr>
              <w:t xml:space="preserve">  </w:t>
            </w:r>
            <w:hyperlink r:id="rId12">
              <w:r>
                <w:rPr>
                  <w:noProof/>
                </w:rPr>
                <w:drawing>
                  <wp:inline distT="0" distB="0" distL="114300" distR="114300" wp14:anchorId="7640520F" wp14:editId="1C98F054">
                    <wp:extent cx="288925" cy="12573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88925" cy="125730"/>
                            </a:xfrm>
                            <a:prstGeom prst="rect">
                              <a:avLst/>
                            </a:prstGeom>
                            <a:ln/>
                          </pic:spPr>
                        </pic:pic>
                      </a:graphicData>
                    </a:graphic>
                  </wp:inline>
                </w:drawing>
              </w:r>
            </w:hyperlink>
            <w:r>
              <w:rPr>
                <w:b/>
              </w:rPr>
              <w:t xml:space="preserve">  </w:t>
            </w:r>
            <w:hyperlink r:id="rId14">
              <w:r>
                <w:rPr>
                  <w:rFonts w:ascii="Times New Roman" w:eastAsia="Times New Roman" w:hAnsi="Times New Roman" w:cs="Times New Roman"/>
                  <w:noProof/>
                  <w:sz w:val="20"/>
                  <w:szCs w:val="20"/>
                </w:rPr>
                <w:drawing>
                  <wp:inline distT="0" distB="0" distL="114300" distR="114300" wp14:anchorId="32488921" wp14:editId="23C17CD3">
                    <wp:extent cx="193040" cy="192405"/>
                    <wp:effectExtent l="0" t="0" r="0" b="0"/>
                    <wp:docPr id="1036" name="image7.jpg" descr="esultado de imagen para instagram icon color"/>
                    <wp:cNvGraphicFramePr/>
                    <a:graphic xmlns:a="http://schemas.openxmlformats.org/drawingml/2006/main">
                      <a:graphicData uri="http://schemas.openxmlformats.org/drawingml/2006/picture">
                        <pic:pic xmlns:pic="http://schemas.openxmlformats.org/drawingml/2006/picture">
                          <pic:nvPicPr>
                            <pic:cNvPr id="0" name="image7.jpg" descr="esultado de imagen para instagram icon color"/>
                            <pic:cNvPicPr preferRelativeResize="0"/>
                          </pic:nvPicPr>
                          <pic:blipFill>
                            <a:blip r:embed="rId15"/>
                            <a:srcRect/>
                            <a:stretch>
                              <a:fillRect/>
                            </a:stretch>
                          </pic:blipFill>
                          <pic:spPr>
                            <a:xfrm>
                              <a:off x="0" y="0"/>
                              <a:ext cx="193040" cy="192405"/>
                            </a:xfrm>
                            <a:prstGeom prst="rect">
                              <a:avLst/>
                            </a:prstGeom>
                            <a:ln/>
                          </pic:spPr>
                        </pic:pic>
                      </a:graphicData>
                    </a:graphic>
                  </wp:inline>
                </w:drawing>
              </w:r>
            </w:hyperlink>
          </w:p>
          <w:p w14:paraId="4C5C6D97" w14:textId="77777777" w:rsidR="005D52B5" w:rsidRDefault="005D52B5" w:rsidP="005D52B5">
            <w:pPr>
              <w:spacing w:line="240" w:lineRule="auto"/>
              <w:ind w:left="0" w:hanging="2"/>
              <w:textDirection w:val="lrTb"/>
            </w:pPr>
          </w:p>
          <w:p w14:paraId="10E51379" w14:textId="77777777" w:rsidR="005D52B5" w:rsidRDefault="005D52B5" w:rsidP="005D52B5">
            <w:pPr>
              <w:pBdr>
                <w:top w:val="nil"/>
                <w:left w:val="nil"/>
                <w:bottom w:val="nil"/>
                <w:right w:val="nil"/>
                <w:between w:val="nil"/>
              </w:pBdr>
              <w:spacing w:line="240" w:lineRule="auto"/>
              <w:textDirection w:val="lrTb"/>
              <w:rPr>
                <w:rFonts w:cs="VW Text Office"/>
                <w:b/>
                <w:color w:val="1B1810"/>
                <w:sz w:val="14"/>
                <w:szCs w:val="14"/>
              </w:rPr>
            </w:pPr>
          </w:p>
          <w:p w14:paraId="3F28C5B9" w14:textId="77777777" w:rsidR="005D52B5" w:rsidRDefault="005D52B5" w:rsidP="005D52B5">
            <w:pPr>
              <w:pBdr>
                <w:top w:val="nil"/>
                <w:left w:val="nil"/>
                <w:bottom w:val="nil"/>
                <w:right w:val="nil"/>
                <w:between w:val="nil"/>
              </w:pBdr>
              <w:spacing w:line="240" w:lineRule="auto"/>
              <w:textDirection w:val="lrTb"/>
              <w:rPr>
                <w:rFonts w:cs="VW Text Office"/>
                <w:color w:val="1B1810"/>
                <w:sz w:val="14"/>
                <w:szCs w:val="14"/>
              </w:rPr>
            </w:pPr>
            <w:r>
              <w:rPr>
                <w:rFonts w:cs="VW Text Office"/>
                <w:color w:val="1B1810"/>
                <w:sz w:val="14"/>
                <w:szCs w:val="14"/>
              </w:rPr>
              <w:t>Más información en:</w:t>
            </w:r>
          </w:p>
          <w:p w14:paraId="1A362FF6" w14:textId="77777777" w:rsidR="005D52B5" w:rsidRDefault="005D52B5" w:rsidP="005D52B5">
            <w:pPr>
              <w:pBdr>
                <w:top w:val="nil"/>
                <w:left w:val="nil"/>
                <w:bottom w:val="nil"/>
                <w:right w:val="nil"/>
                <w:between w:val="nil"/>
              </w:pBdr>
              <w:spacing w:line="240" w:lineRule="auto"/>
              <w:ind w:left="0" w:hanging="2"/>
              <w:textDirection w:val="lrTb"/>
              <w:rPr>
                <w:rFonts w:cs="VW Text Office"/>
                <w:color w:val="000000"/>
                <w:sz w:val="14"/>
                <w:szCs w:val="14"/>
              </w:rPr>
            </w:pPr>
            <w:hyperlink r:id="rId16">
              <w:r>
                <w:rPr>
                  <w:rFonts w:cs="VW Text Office"/>
                  <w:color w:val="6B9F25"/>
                  <w:sz w:val="15"/>
                  <w:szCs w:val="15"/>
                  <w:u w:val="single"/>
                </w:rPr>
                <w:t>https://www.vw.com.mx/</w:t>
              </w:r>
            </w:hyperlink>
          </w:p>
        </w:tc>
      </w:tr>
    </w:tbl>
    <w:p w14:paraId="7094295E" w14:textId="77777777" w:rsidR="00492DC4" w:rsidRDefault="00492DC4">
      <w:pPr>
        <w:ind w:left="0" w:hanging="2"/>
      </w:pPr>
    </w:p>
    <w:p w14:paraId="7F03F26E" w14:textId="77777777" w:rsidR="00492DC4" w:rsidRDefault="00492DC4">
      <w:pPr>
        <w:ind w:left="0" w:hanging="2"/>
        <w:rPr>
          <w:rFonts w:ascii="VW Head Office" w:eastAsia="VW Head Office" w:hAnsi="VW Head Office" w:cs="VW Head Office"/>
          <w:sz w:val="19"/>
        </w:rPr>
      </w:pPr>
    </w:p>
    <w:p w14:paraId="4499C3B3" w14:textId="77777777" w:rsidR="00492DC4" w:rsidRDefault="005D2D2C">
      <w:pPr>
        <w:spacing w:before="120" w:after="120" w:line="240" w:lineRule="auto"/>
        <w:ind w:left="0" w:hanging="2"/>
        <w:jc w:val="both"/>
        <w:rPr>
          <w:sz w:val="21"/>
          <w:szCs w:val="21"/>
        </w:rPr>
      </w:pPr>
      <w:r>
        <w:rPr>
          <w:b/>
          <w:sz w:val="21"/>
          <w:szCs w:val="21"/>
        </w:rPr>
        <w:t>Puebla, Pue.</w:t>
      </w:r>
      <w:r>
        <w:rPr>
          <w:sz w:val="21"/>
          <w:szCs w:val="21"/>
        </w:rPr>
        <w:t xml:space="preserve"> – Con la llegada a la línea final de la última unidad del modelo Golf, Séptima Generación, Volkswagen despide a este icónico automóvil de su planta de Puebla. La empresa ha culminado cuatro etapas de producción de uno de los vehículos más apreciados por l</w:t>
      </w:r>
      <w:r>
        <w:rPr>
          <w:sz w:val="21"/>
          <w:szCs w:val="21"/>
        </w:rPr>
        <w:t>os fanáticos de la Marca, el cual entró a sus líneas de manufactura desde su primera generación, conocida como Caribe, en 1973.</w:t>
      </w:r>
    </w:p>
    <w:p w14:paraId="59F58631" w14:textId="77777777" w:rsidR="00492DC4" w:rsidRDefault="005D2D2C">
      <w:pPr>
        <w:spacing w:before="120" w:after="120" w:line="240" w:lineRule="auto"/>
        <w:ind w:left="0" w:hanging="2"/>
        <w:jc w:val="both"/>
        <w:rPr>
          <w:sz w:val="21"/>
          <w:szCs w:val="21"/>
        </w:rPr>
      </w:pPr>
      <w:r>
        <w:rPr>
          <w:sz w:val="21"/>
          <w:szCs w:val="21"/>
        </w:rPr>
        <w:t xml:space="preserve">Además del Caribe (Golf Mk1), la armadora alemana ha producido el Golf Mk2, el Golf Mk3 y el Golf Mk7, incluyendo las variantes </w:t>
      </w:r>
      <w:r>
        <w:rPr>
          <w:sz w:val="21"/>
          <w:szCs w:val="21"/>
        </w:rPr>
        <w:t>Cabrio y Variant, sumando más de 2 millones de unidades con lo se convierte en uno de los más representativos de esta planta, junto a los modelos Sedan, Jetta y Beetle.</w:t>
      </w:r>
    </w:p>
    <w:p w14:paraId="3B29E051" w14:textId="77777777" w:rsidR="00492DC4" w:rsidRDefault="005D2D2C">
      <w:pPr>
        <w:spacing w:before="120" w:after="120" w:line="240" w:lineRule="auto"/>
        <w:ind w:left="0" w:hanging="2"/>
        <w:jc w:val="both"/>
        <w:rPr>
          <w:sz w:val="21"/>
          <w:szCs w:val="21"/>
        </w:rPr>
      </w:pPr>
      <w:r>
        <w:rPr>
          <w:sz w:val="21"/>
          <w:szCs w:val="21"/>
        </w:rPr>
        <w:t>“Más de 2 millones de vehículos producidos, desde el Caribe hasta el actual Golf Séptim</w:t>
      </w:r>
      <w:r>
        <w:rPr>
          <w:sz w:val="21"/>
          <w:szCs w:val="21"/>
        </w:rPr>
        <w:t>a Generación son una muestra de la confianza del Grupo Volkswagen en la calidad de producción de la Planta de Puebla, la cual ha destinado en los últimos siete años su segmento de manufactura más moderno, el Segmento Poniente, a este modelo”, señaló Steffe</w:t>
      </w:r>
      <w:r>
        <w:rPr>
          <w:sz w:val="21"/>
          <w:szCs w:val="21"/>
        </w:rPr>
        <w:t>n Reiche, CEO y Presidente de Volkswagen de México. “Hacia el futuro, nuestra planta se fortalece con modelos como Tiguan y Taos, que contribuyen a la estrategia de la marca Volkswagen en un segmento tan relevante como el de los SUV´s”, destacó.</w:t>
      </w:r>
    </w:p>
    <w:p w14:paraId="508F4716" w14:textId="77777777" w:rsidR="00492DC4" w:rsidRDefault="005D2D2C">
      <w:pPr>
        <w:spacing w:before="120" w:after="120" w:line="240" w:lineRule="auto"/>
        <w:ind w:left="0" w:hanging="2"/>
        <w:jc w:val="both"/>
        <w:rPr>
          <w:sz w:val="21"/>
          <w:szCs w:val="21"/>
        </w:rPr>
      </w:pPr>
      <w:r>
        <w:rPr>
          <w:sz w:val="21"/>
          <w:szCs w:val="21"/>
        </w:rPr>
        <w:t>Directivos</w:t>
      </w:r>
      <w:r>
        <w:rPr>
          <w:sz w:val="21"/>
          <w:szCs w:val="21"/>
        </w:rPr>
        <w:t xml:space="preserve"> y colaboradores presentaron la última unidad de Golf Séptima Generación producida por Volkswagen de México, la cual correspondió a un Golf GTI, color Rojo, para el mercado mexicano.</w:t>
      </w:r>
    </w:p>
    <w:p w14:paraId="23A6F1A8" w14:textId="77777777" w:rsidR="00492DC4" w:rsidRDefault="005D2D2C">
      <w:pPr>
        <w:spacing w:before="120" w:after="120" w:line="240" w:lineRule="auto"/>
        <w:ind w:left="0" w:hanging="2"/>
        <w:jc w:val="both"/>
        <w:rPr>
          <w:sz w:val="21"/>
          <w:szCs w:val="21"/>
        </w:rPr>
      </w:pPr>
      <w:r>
        <w:rPr>
          <w:sz w:val="21"/>
          <w:szCs w:val="21"/>
        </w:rPr>
        <w:t>El modelo Golf se produjo hasta el día de hoy en el segmento de producció</w:t>
      </w:r>
      <w:r>
        <w:rPr>
          <w:sz w:val="21"/>
          <w:szCs w:val="21"/>
        </w:rPr>
        <w:t>n más moderno de la factoría poblana: el Segmento Poniente, el cual se caracteriza por contar con los cuatro procesos de producción necesarios para un vehículo, desde estampado de piezas de lámina, en el área de Prensas; Construcción de carrocerías; Pintur</w:t>
      </w:r>
      <w:r>
        <w:rPr>
          <w:sz w:val="21"/>
          <w:szCs w:val="21"/>
        </w:rPr>
        <w:t xml:space="preserve">a y Montaje. </w:t>
      </w:r>
    </w:p>
    <w:p w14:paraId="56918BA1" w14:textId="77777777" w:rsidR="00492DC4" w:rsidRDefault="005D2D2C">
      <w:pPr>
        <w:spacing w:before="120" w:after="120" w:line="240" w:lineRule="auto"/>
        <w:ind w:left="0" w:hanging="2"/>
        <w:jc w:val="both"/>
        <w:rPr>
          <w:sz w:val="21"/>
          <w:szCs w:val="21"/>
        </w:rPr>
      </w:pPr>
      <w:r>
        <w:rPr>
          <w:sz w:val="21"/>
          <w:szCs w:val="21"/>
        </w:rPr>
        <w:t xml:space="preserve">Mismo segmento que hoy se dedicará a producir el Nuevo Taos, un SUV compacto cuya manufactura dio inicio en octubre de 2020 y del que recientemente se anunció </w:t>
      </w:r>
      <w:r>
        <w:rPr>
          <w:sz w:val="21"/>
          <w:szCs w:val="21"/>
        </w:rPr>
        <w:lastRenderedPageBreak/>
        <w:t>el arranque de producción para el mercado de los Estados Unidos, tras un exitoso in</w:t>
      </w:r>
      <w:r>
        <w:rPr>
          <w:sz w:val="21"/>
          <w:szCs w:val="21"/>
        </w:rPr>
        <w:t>icio de manufactura para el mercado mexicano.</w:t>
      </w:r>
    </w:p>
    <w:p w14:paraId="28A671E9" w14:textId="77777777" w:rsidR="00492DC4" w:rsidRDefault="005D2D2C">
      <w:pPr>
        <w:spacing w:before="120" w:after="120" w:line="240" w:lineRule="auto"/>
        <w:ind w:left="0" w:hanging="2"/>
        <w:jc w:val="both"/>
        <w:rPr>
          <w:sz w:val="21"/>
          <w:szCs w:val="21"/>
        </w:rPr>
      </w:pPr>
      <w:r>
        <w:rPr>
          <w:sz w:val="21"/>
          <w:szCs w:val="21"/>
        </w:rPr>
        <w:t>Golf es, sin duda, uno de los íconos de Volkswagen en su segmento a nivel mundial, gracias a su gran historia, desempeño, equipamiento y prestaciones. Golf es el modelo de la Marca con mayores ventas a nivel mundial: más de 35 millones alrededor del mundo.</w:t>
      </w:r>
    </w:p>
    <w:p w14:paraId="146CC9FE" w14:textId="77777777" w:rsidR="00492DC4" w:rsidRDefault="005D2D2C">
      <w:pPr>
        <w:spacing w:before="120" w:after="120" w:line="240" w:lineRule="auto"/>
        <w:ind w:left="0" w:hanging="2"/>
        <w:jc w:val="both"/>
        <w:rPr>
          <w:sz w:val="21"/>
          <w:szCs w:val="21"/>
        </w:rPr>
      </w:pPr>
      <w:r>
        <w:rPr>
          <w:sz w:val="21"/>
          <w:szCs w:val="21"/>
        </w:rPr>
        <w:t>Por su parte, Golf GTI es un auto deportivo que después de la producción de 5,000 unidades que se planeó en un inicio, se han vendido más de dos millones de unidades en todo el mundo después de ocho generaciones y varias ediciones especiales. Esto lo hace</w:t>
      </w:r>
      <w:r>
        <w:rPr>
          <w:sz w:val="21"/>
          <w:szCs w:val="21"/>
        </w:rPr>
        <w:t xml:space="preserve"> uno de los automóviles deportivos compactos de mayor éxito en todo el orbe.</w:t>
      </w:r>
    </w:p>
    <w:p w14:paraId="2C8DE0A7" w14:textId="77777777" w:rsidR="00492DC4" w:rsidRDefault="005D2D2C">
      <w:pPr>
        <w:spacing w:before="120" w:after="120" w:line="240" w:lineRule="auto"/>
        <w:ind w:left="0" w:hanging="2"/>
        <w:jc w:val="both"/>
        <w:rPr>
          <w:sz w:val="21"/>
          <w:szCs w:val="21"/>
        </w:rPr>
      </w:pPr>
      <w:r>
        <w:rPr>
          <w:sz w:val="21"/>
          <w:szCs w:val="21"/>
        </w:rPr>
        <w:t xml:space="preserve">“Despedimos con nostalgia la producción de nuestro querido Golf, un auto que, sin duda, ha dejado huella en el corazón de los mexicanos, quienes junto a el han recorrido miles de </w:t>
      </w:r>
      <w:r>
        <w:rPr>
          <w:sz w:val="21"/>
          <w:szCs w:val="21"/>
        </w:rPr>
        <w:t>kilómetros</w:t>
      </w:r>
      <w:r>
        <w:rPr>
          <w:sz w:val="21"/>
          <w:szCs w:val="21"/>
        </w:rPr>
        <w:t xml:space="preserve"> con cientos de historias memorables, cada una de ellas valiosas y dignas de contar. Este modelo es más que un vehículo, representa el talento, la pasión y la dedicación de decenas de colaboradores de Volkswagen”, dijo Edgar Estrada, Director gen</w:t>
      </w:r>
      <w:r>
        <w:rPr>
          <w:sz w:val="21"/>
          <w:szCs w:val="21"/>
        </w:rPr>
        <w:t>eral de la Marca Volkswagen en México.</w:t>
      </w:r>
    </w:p>
    <w:p w14:paraId="59F0362A" w14:textId="77777777" w:rsidR="00492DC4" w:rsidRDefault="005D2D2C">
      <w:pPr>
        <w:spacing w:before="120" w:after="120" w:line="240" w:lineRule="auto"/>
        <w:ind w:left="0" w:hanging="2"/>
        <w:jc w:val="both"/>
        <w:rPr>
          <w:sz w:val="21"/>
          <w:szCs w:val="21"/>
        </w:rPr>
      </w:pPr>
      <w:r>
        <w:rPr>
          <w:sz w:val="21"/>
          <w:szCs w:val="21"/>
        </w:rPr>
        <w:t>Actualmente</w:t>
      </w:r>
      <w:r>
        <w:rPr>
          <w:sz w:val="21"/>
          <w:szCs w:val="21"/>
        </w:rPr>
        <w:t>, en nuestro país están disponibles algunas de las 700 unidades de la edición especial limitada de Golf GTI oettinger con un precio de $687,990 con mensualidades de  $9,999 pesos por 3 años y seguro de $7,9</w:t>
      </w:r>
      <w:r>
        <w:rPr>
          <w:sz w:val="21"/>
          <w:szCs w:val="21"/>
        </w:rPr>
        <w:t>99 pesos a través de Volkswagen ¡Ya! en la red de Concesionarias.</w:t>
      </w:r>
    </w:p>
    <w:p w14:paraId="6F5ADEBE" w14:textId="77777777" w:rsidR="00492DC4" w:rsidRDefault="00492DC4">
      <w:pPr>
        <w:spacing w:before="120" w:after="120" w:line="240" w:lineRule="auto"/>
        <w:ind w:left="0" w:hanging="2"/>
        <w:jc w:val="both"/>
      </w:pPr>
    </w:p>
    <w:p w14:paraId="0C201809" w14:textId="77777777" w:rsidR="00492DC4" w:rsidRDefault="005D2D2C">
      <w:pPr>
        <w:spacing w:line="240" w:lineRule="auto"/>
        <w:ind w:left="0" w:hanging="2"/>
        <w:jc w:val="center"/>
        <w:rPr>
          <w:sz w:val="21"/>
          <w:szCs w:val="21"/>
        </w:rPr>
      </w:pPr>
      <w:r>
        <w:rPr>
          <w:b/>
          <w:sz w:val="21"/>
          <w:szCs w:val="21"/>
        </w:rPr>
        <w:t>#Volkswagen</w:t>
      </w:r>
    </w:p>
    <w:p w14:paraId="4646D23B" w14:textId="77777777" w:rsidR="00492DC4" w:rsidRDefault="005D2D2C">
      <w:pPr>
        <w:spacing w:line="240" w:lineRule="auto"/>
        <w:ind w:left="0" w:hanging="2"/>
        <w:jc w:val="center"/>
        <w:rPr>
          <w:sz w:val="21"/>
          <w:szCs w:val="21"/>
        </w:rPr>
      </w:pPr>
      <w:r>
        <w:rPr>
          <w:b/>
          <w:sz w:val="21"/>
          <w:szCs w:val="21"/>
        </w:rPr>
        <w:t>#HastaLaVistaGolf</w:t>
      </w:r>
    </w:p>
    <w:p w14:paraId="25FC0DC8" w14:textId="77777777" w:rsidR="00492DC4" w:rsidRDefault="00492DC4">
      <w:pPr>
        <w:spacing w:line="240" w:lineRule="auto"/>
        <w:ind w:left="0" w:hanging="2"/>
        <w:jc w:val="center"/>
        <w:rPr>
          <w:sz w:val="21"/>
          <w:szCs w:val="21"/>
        </w:rPr>
      </w:pPr>
    </w:p>
    <w:tbl>
      <w:tblPr>
        <w:tblStyle w:val="a1"/>
        <w:tblW w:w="70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8"/>
      </w:tblGrid>
      <w:tr w:rsidR="00492DC4" w14:paraId="06156911" w14:textId="77777777">
        <w:tc>
          <w:tcPr>
            <w:tcW w:w="7058" w:type="dxa"/>
            <w:tcBorders>
              <w:top w:val="single" w:sz="4" w:space="0" w:color="000000"/>
              <w:left w:val="nil"/>
              <w:bottom w:val="single" w:sz="4" w:space="0" w:color="000000"/>
              <w:right w:val="nil"/>
            </w:tcBorders>
          </w:tcPr>
          <w:p w14:paraId="51A97E28" w14:textId="77777777" w:rsidR="00492DC4" w:rsidRDefault="005D2D2C">
            <w:pPr>
              <w:pBdr>
                <w:top w:val="nil"/>
                <w:left w:val="nil"/>
                <w:bottom w:val="nil"/>
                <w:right w:val="nil"/>
                <w:between w:val="nil"/>
              </w:pBdr>
              <w:spacing w:before="120" w:after="120"/>
              <w:jc w:val="both"/>
              <w:rPr>
                <w:rFonts w:cs="VW Text Office"/>
                <w:color w:val="000000"/>
                <w:sz w:val="13"/>
                <w:szCs w:val="13"/>
              </w:rPr>
            </w:pPr>
            <w:r>
              <w:rPr>
                <w:rFonts w:cs="VW Text Office"/>
                <w:b/>
                <w:color w:val="000000"/>
                <w:sz w:val="13"/>
                <w:szCs w:val="13"/>
              </w:rPr>
              <w:t>Sobre Volkswagen de México</w:t>
            </w:r>
          </w:p>
          <w:p w14:paraId="6E59AFD3" w14:textId="77777777" w:rsidR="00492DC4" w:rsidRDefault="005D2D2C">
            <w:pPr>
              <w:pBdr>
                <w:top w:val="nil"/>
                <w:left w:val="nil"/>
                <w:bottom w:val="nil"/>
                <w:right w:val="nil"/>
                <w:between w:val="nil"/>
              </w:pBdr>
              <w:shd w:val="clear" w:color="auto" w:fill="FFFFFF"/>
              <w:spacing w:before="280" w:after="203" w:line="240" w:lineRule="auto"/>
              <w:rPr>
                <w:rFonts w:ascii="Times New Roman" w:eastAsia="Times New Roman" w:hAnsi="Times New Roman" w:cs="Times New Roman"/>
                <w:color w:val="222222"/>
                <w:sz w:val="13"/>
                <w:szCs w:val="13"/>
              </w:rPr>
            </w:pPr>
            <w:r>
              <w:rPr>
                <w:rFonts w:ascii="Arial" w:eastAsia="Arial" w:hAnsi="Arial"/>
                <w:i/>
                <w:color w:val="333333"/>
                <w:sz w:val="13"/>
                <w:szCs w:val="13"/>
              </w:rPr>
              <w:t>Las oficinas corporativas de Volkswagen de México así como la planta armadora de vehículos se localizan en el Estado de Puebla, a 120 km al sureste de la ciudad de México. En enero de 2013, en Silao, Guanajuato inició operaciones la Planta de Motores Guana</w:t>
            </w:r>
            <w:r>
              <w:rPr>
                <w:rFonts w:ascii="Arial" w:eastAsia="Arial" w:hAnsi="Arial"/>
                <w:i/>
                <w:color w:val="333333"/>
                <w:sz w:val="13"/>
                <w:szCs w:val="13"/>
              </w:rPr>
              <w:t>juato. En 2020, Volkswagen de México produjo 299,160 vehículos en su planta de Puebla y 227,449 motores en la planta de Silao. Asentada sobre una superficie de 300 hectáreas, la planta de vehículos de Volkswagen de México es una de las más grandes del Grup</w:t>
            </w:r>
            <w:r>
              <w:rPr>
                <w:rFonts w:ascii="Arial" w:eastAsia="Arial" w:hAnsi="Arial"/>
                <w:i/>
                <w:color w:val="333333"/>
                <w:sz w:val="13"/>
                <w:szCs w:val="13"/>
              </w:rPr>
              <w:t>o Volkswagen. En esta factoría se producen los modelos Jetta, Tiguan, versión larga y Taos; así como componentes, ejes y catalizadores. La Planta de Motores Guanajuato está asentada sobre una superficie de 60 hectáreas; en esta fábrica se producen el motor</w:t>
            </w:r>
            <w:r>
              <w:rPr>
                <w:rFonts w:ascii="Arial" w:eastAsia="Arial" w:hAnsi="Arial"/>
                <w:i/>
                <w:color w:val="333333"/>
                <w:sz w:val="13"/>
                <w:szCs w:val="13"/>
              </w:rPr>
              <w:t xml:space="preserve"> EA211 y la tercera generación de motores EA888 para las plantas de vehículos de Volkswagen en Puebla, Chattanooga (Estados Unidos) y Audi, en San José Chiapa (Puebla). Volkswagen de México comercializa en el mercado doméstico las marcas del Grupo Volkswag</w:t>
            </w:r>
            <w:r>
              <w:rPr>
                <w:rFonts w:ascii="Arial" w:eastAsia="Arial" w:hAnsi="Arial"/>
                <w:i/>
                <w:color w:val="333333"/>
                <w:sz w:val="13"/>
                <w:szCs w:val="13"/>
              </w:rPr>
              <w:t>en: Volkswagen, Volkswagen Vehículos Comerciales, SEAT, Audi, Bentley y Porsche. En 2020, estas marcas entregaron 125,895 vehículos ligeros a sus clientes.</w:t>
            </w:r>
          </w:p>
          <w:p w14:paraId="01BB360E" w14:textId="77777777" w:rsidR="00492DC4" w:rsidRDefault="00492DC4">
            <w:pPr>
              <w:pBdr>
                <w:top w:val="nil"/>
                <w:left w:val="nil"/>
                <w:bottom w:val="nil"/>
                <w:right w:val="nil"/>
                <w:between w:val="nil"/>
              </w:pBdr>
              <w:shd w:val="clear" w:color="auto" w:fill="FFFFFF"/>
              <w:spacing w:before="280" w:after="203" w:line="240" w:lineRule="auto"/>
              <w:jc w:val="both"/>
              <w:rPr>
                <w:rFonts w:ascii="Times New Roman" w:eastAsia="Times New Roman" w:hAnsi="Times New Roman" w:cs="Times New Roman"/>
                <w:color w:val="222222"/>
                <w:sz w:val="13"/>
                <w:szCs w:val="13"/>
              </w:rPr>
            </w:pPr>
          </w:p>
        </w:tc>
      </w:tr>
    </w:tbl>
    <w:p w14:paraId="7E6C6A92" w14:textId="77777777" w:rsidR="00492DC4" w:rsidRDefault="00492DC4">
      <w:pPr>
        <w:spacing w:before="120" w:after="120"/>
        <w:ind w:left="0" w:hanging="2"/>
        <w:rPr>
          <w:sz w:val="19"/>
        </w:rPr>
      </w:pPr>
    </w:p>
    <w:sectPr w:rsidR="00492DC4">
      <w:headerReference w:type="default" r:id="rId17"/>
      <w:footerReference w:type="default" r:id="rId18"/>
      <w:pgSz w:w="11906" w:h="16838"/>
      <w:pgMar w:top="3119" w:right="3402" w:bottom="1304"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85B48" w14:textId="77777777" w:rsidR="005D2D2C" w:rsidRDefault="005D2D2C">
      <w:pPr>
        <w:spacing w:line="240" w:lineRule="auto"/>
        <w:ind w:left="0" w:hanging="2"/>
      </w:pPr>
      <w:r>
        <w:separator/>
      </w:r>
    </w:p>
  </w:endnote>
  <w:endnote w:type="continuationSeparator" w:id="0">
    <w:p w14:paraId="4670FDE4" w14:textId="77777777" w:rsidR="005D2D2C" w:rsidRDefault="005D2D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VWTex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W Hea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AB79" w14:textId="77777777" w:rsidR="00492DC4" w:rsidRDefault="005D2D2C">
    <w:pPr>
      <w:pBdr>
        <w:top w:val="nil"/>
        <w:left w:val="nil"/>
        <w:bottom w:val="nil"/>
        <w:right w:val="nil"/>
        <w:between w:val="nil"/>
      </w:pBdr>
      <w:ind w:left="0" w:hanging="2"/>
      <w:rPr>
        <w:rFonts w:cs="VW Text Office"/>
        <w:color w:val="000000"/>
        <w:szCs w:val="22"/>
      </w:rPr>
    </w:pPr>
    <w:r>
      <w:rPr>
        <w:noProof/>
      </w:rPr>
      <mc:AlternateContent>
        <mc:Choice Requires="wpg">
          <w:drawing>
            <wp:anchor distT="0" distB="0" distL="114300" distR="114300" simplePos="0" relativeHeight="251661312" behindDoc="0" locked="0" layoutInCell="1" hidden="0" allowOverlap="1" wp14:anchorId="3DD077CB" wp14:editId="01906E28">
              <wp:simplePos x="0" y="0"/>
              <wp:positionH relativeFrom="column">
                <wp:posOffset>5054600</wp:posOffset>
              </wp:positionH>
              <wp:positionV relativeFrom="paragraph">
                <wp:posOffset>-457199</wp:posOffset>
              </wp:positionV>
              <wp:extent cx="1341755" cy="351790"/>
              <wp:effectExtent l="0" t="0" r="0" b="0"/>
              <wp:wrapNone/>
              <wp:docPr id="1031" name="Rectángulo 1031"/>
              <wp:cNvGraphicFramePr/>
              <a:graphic xmlns:a="http://schemas.openxmlformats.org/drawingml/2006/main">
                <a:graphicData uri="http://schemas.microsoft.com/office/word/2010/wordprocessingShape">
                  <wps:wsp>
                    <wps:cNvSpPr/>
                    <wps:spPr>
                      <a:xfrm>
                        <a:off x="4679885" y="3608868"/>
                        <a:ext cx="1332230" cy="342265"/>
                      </a:xfrm>
                      <a:prstGeom prst="rect">
                        <a:avLst/>
                      </a:prstGeom>
                      <a:solidFill>
                        <a:srgbClr val="FFFFFF"/>
                      </a:solidFill>
                      <a:ln>
                        <a:noFill/>
                      </a:ln>
                    </wps:spPr>
                    <wps:txbx>
                      <w:txbxContent>
                        <w:p w14:paraId="77795B1A" w14:textId="77777777" w:rsidR="00492DC4" w:rsidRDefault="00492DC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5054600</wp:posOffset>
              </wp:positionH>
              <wp:positionV relativeFrom="paragraph">
                <wp:posOffset>-457199</wp:posOffset>
              </wp:positionV>
              <wp:extent cx="1341755" cy="351790"/>
              <wp:effectExtent b="0" l="0" r="0" t="0"/>
              <wp:wrapNone/>
              <wp:docPr id="103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341755" cy="35179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57088" w14:textId="77777777" w:rsidR="005D2D2C" w:rsidRDefault="005D2D2C">
      <w:pPr>
        <w:spacing w:line="240" w:lineRule="auto"/>
        <w:ind w:left="0" w:hanging="2"/>
      </w:pPr>
      <w:r>
        <w:separator/>
      </w:r>
    </w:p>
  </w:footnote>
  <w:footnote w:type="continuationSeparator" w:id="0">
    <w:p w14:paraId="7FE3EC29" w14:textId="77777777" w:rsidR="005D2D2C" w:rsidRDefault="005D2D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EA50" w14:textId="77777777" w:rsidR="00492DC4" w:rsidRDefault="005D2D2C">
    <w:pPr>
      <w:pBdr>
        <w:top w:val="nil"/>
        <w:left w:val="nil"/>
        <w:bottom w:val="nil"/>
        <w:right w:val="nil"/>
        <w:between w:val="nil"/>
      </w:pBdr>
      <w:ind w:left="0" w:hanging="2"/>
      <w:rPr>
        <w:rFonts w:cs="VW Text Office"/>
        <w:b/>
        <w:color w:val="000000"/>
        <w:sz w:val="15"/>
        <w:szCs w:val="15"/>
      </w:rPr>
    </w:pPr>
    <w:r>
      <w:rPr>
        <w:rFonts w:cs="VW Text Office"/>
        <w:b/>
        <w:noProof/>
        <w:color w:val="000000"/>
        <w:sz w:val="15"/>
        <w:szCs w:val="15"/>
      </w:rPr>
      <w:drawing>
        <wp:anchor distT="0" distB="0" distL="0" distR="0" simplePos="0" relativeHeight="251658240" behindDoc="0" locked="0" layoutInCell="1" hidden="0" allowOverlap="1" wp14:anchorId="3E6C8F84" wp14:editId="65CA8C19">
          <wp:simplePos x="0" y="0"/>
          <wp:positionH relativeFrom="page">
            <wp:posOffset>5967730</wp:posOffset>
          </wp:positionH>
          <wp:positionV relativeFrom="page">
            <wp:posOffset>402590</wp:posOffset>
          </wp:positionV>
          <wp:extent cx="791845" cy="791845"/>
          <wp:effectExtent l="0" t="0" r="0" b="0"/>
          <wp:wrapSquare wrapText="bothSides" distT="0" distB="0" distL="0" distR="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91845" cy="79184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266D906C" wp14:editId="544A43F1">
              <wp:simplePos x="0" y="0"/>
              <wp:positionH relativeFrom="column">
                <wp:posOffset>-12699</wp:posOffset>
              </wp:positionH>
              <wp:positionV relativeFrom="paragraph">
                <wp:posOffset>660400</wp:posOffset>
              </wp:positionV>
              <wp:extent cx="3514725" cy="297815"/>
              <wp:effectExtent l="0" t="0" r="0" b="0"/>
              <wp:wrapNone/>
              <wp:docPr id="1030" name="Rectángulo 1030"/>
              <wp:cNvGraphicFramePr/>
              <a:graphic xmlns:a="http://schemas.openxmlformats.org/drawingml/2006/main">
                <a:graphicData uri="http://schemas.microsoft.com/office/word/2010/wordprocessingShape">
                  <wps:wsp>
                    <wps:cNvSpPr/>
                    <wps:spPr>
                      <a:xfrm>
                        <a:off x="3593400" y="3635855"/>
                        <a:ext cx="3505200" cy="288290"/>
                      </a:xfrm>
                      <a:prstGeom prst="rect">
                        <a:avLst/>
                      </a:prstGeom>
                      <a:noFill/>
                      <a:ln>
                        <a:noFill/>
                      </a:ln>
                    </wps:spPr>
                    <wps:txbx>
                      <w:txbxContent>
                        <w:p w14:paraId="1CDEABFB" w14:textId="77777777" w:rsidR="00492DC4" w:rsidRDefault="00492DC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660400</wp:posOffset>
              </wp:positionV>
              <wp:extent cx="3514725" cy="297815"/>
              <wp:effectExtent b="0" l="0" r="0" t="0"/>
              <wp:wrapNone/>
              <wp:docPr id="103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514725" cy="29781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01D640B" wp14:editId="4293DEA0">
              <wp:simplePos x="0" y="0"/>
              <wp:positionH relativeFrom="column">
                <wp:posOffset>12701</wp:posOffset>
              </wp:positionH>
              <wp:positionV relativeFrom="paragraph">
                <wp:posOffset>-457199</wp:posOffset>
              </wp:positionV>
              <wp:extent cx="1341120" cy="313690"/>
              <wp:effectExtent l="0" t="0" r="0" b="0"/>
              <wp:wrapNone/>
              <wp:docPr id="1029" name="Rectángulo 1029"/>
              <wp:cNvGraphicFramePr/>
              <a:graphic xmlns:a="http://schemas.openxmlformats.org/drawingml/2006/main">
                <a:graphicData uri="http://schemas.microsoft.com/office/word/2010/wordprocessingShape">
                  <wps:wsp>
                    <wps:cNvSpPr/>
                    <wps:spPr>
                      <a:xfrm>
                        <a:off x="4680203" y="3627918"/>
                        <a:ext cx="1331595" cy="304165"/>
                      </a:xfrm>
                      <a:prstGeom prst="rect">
                        <a:avLst/>
                      </a:prstGeom>
                      <a:solidFill>
                        <a:srgbClr val="FFFFFF"/>
                      </a:solidFill>
                      <a:ln>
                        <a:noFill/>
                      </a:ln>
                    </wps:spPr>
                    <wps:txbx>
                      <w:txbxContent>
                        <w:p w14:paraId="1AC1E827" w14:textId="77777777" w:rsidR="00492DC4" w:rsidRDefault="00492DC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-457199</wp:posOffset>
              </wp:positionV>
              <wp:extent cx="1341120" cy="313690"/>
              <wp:effectExtent b="0" l="0" r="0" t="0"/>
              <wp:wrapNone/>
              <wp:docPr id="102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341120" cy="31369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E68A5"/>
    <w:multiLevelType w:val="multilevel"/>
    <w:tmpl w:val="9A2AA1DA"/>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48F6D21"/>
    <w:multiLevelType w:val="multilevel"/>
    <w:tmpl w:val="D108B29C"/>
    <w:lvl w:ilvl="0">
      <w:start w:val="1"/>
      <w:numFmt w:val="bullet"/>
      <w:lvlText w:val="–"/>
      <w:lvlJc w:val="left"/>
      <w:pPr>
        <w:ind w:left="210" w:hanging="210"/>
      </w:pPr>
      <w:rPr>
        <w:rFonts w:ascii="Times New Roman" w:eastAsia="Times New Roman" w:hAnsi="Times New Roman" w:cs="Times New Roman"/>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C4"/>
    <w:rsid w:val="00492DC4"/>
    <w:rsid w:val="005D2D2C"/>
    <w:rsid w:val="005D52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8784"/>
  <w15:docId w15:val="{EBC76405-6E0F-43A2-ACA9-297FB72A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W Text Office" w:eastAsia="VW Text Office" w:hAnsi="VW Text Office" w:cs="VW Text Office"/>
        <w:sz w:val="22"/>
        <w:szCs w:val="22"/>
        <w:lang w:val="es-MX" w:eastAsia="es-MX"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cs="Arial"/>
      <w:snapToGrid w:val="0"/>
      <w:kern w:val="8"/>
      <w:position w:val="-1"/>
      <w:szCs w:val="19"/>
      <w:lang w:val="de-DE" w:eastAsia="de-DE"/>
    </w:rPr>
  </w:style>
  <w:style w:type="paragraph" w:styleId="Ttulo1">
    <w:name w:val="heading 1"/>
    <w:basedOn w:val="Normal"/>
    <w:uiPriority w:val="9"/>
    <w:qFormat/>
    <w:pPr>
      <w:keepNext/>
      <w:spacing w:before="120" w:after="120" w:line="380" w:lineRule="atLeast"/>
    </w:pPr>
    <w:rPr>
      <w:rFonts w:ascii="VW Head Office" w:hAnsi="VW Head Office"/>
      <w:b/>
      <w:bCs/>
      <w:sz w:val="28"/>
      <w:szCs w:val="34"/>
    </w:rPr>
  </w:style>
  <w:style w:type="paragraph" w:styleId="Ttulo2">
    <w:name w:val="heading 2"/>
    <w:basedOn w:val="Ttulo1"/>
    <w:uiPriority w:val="9"/>
    <w:semiHidden/>
    <w:unhideWhenUsed/>
    <w:qFormat/>
    <w:pPr>
      <w:ind w:left="1140"/>
      <w:outlineLvl w:val="1"/>
    </w:pPr>
    <w:rPr>
      <w:b w:val="0"/>
      <w:bCs w:val="0"/>
      <w:i/>
      <w:iCs/>
      <w:spacing w:val="12"/>
    </w:rPr>
  </w:style>
  <w:style w:type="paragraph" w:styleId="Ttulo3">
    <w:name w:val="heading 3"/>
    <w:basedOn w:val="Normal"/>
    <w:next w:val="Normal"/>
    <w:uiPriority w:val="9"/>
    <w:semiHidden/>
    <w:unhideWhenUsed/>
    <w:qFormat/>
    <w:pPr>
      <w:keepNext/>
      <w:outlineLvl w:val="2"/>
    </w:pPr>
    <w:rPr>
      <w:b/>
      <w:bCs/>
    </w:rPr>
  </w:style>
  <w:style w:type="paragraph" w:styleId="Ttulo4">
    <w:name w:val="heading 4"/>
    <w:basedOn w:val="Normal"/>
    <w:next w:val="Normal"/>
    <w:uiPriority w:val="9"/>
    <w:semiHidden/>
    <w:unhideWhenUsed/>
    <w:qFormat/>
    <w:pPr>
      <w:keepNext/>
      <w:autoSpaceDE w:val="0"/>
      <w:autoSpaceDN w:val="0"/>
      <w:adjustRightInd w:val="0"/>
      <w:jc w:val="center"/>
      <w:outlineLvl w:val="3"/>
    </w:pPr>
    <w:rPr>
      <w:color w:val="FFFFFF"/>
      <w:sz w:val="24"/>
      <w:szCs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Encabezado">
    <w:name w:val="header"/>
    <w:aliases w:val="_Seitenzahl"/>
    <w:basedOn w:val="Normal"/>
    <w:rPr>
      <w:b/>
      <w:sz w:val="15"/>
    </w:rPr>
  </w:style>
  <w:style w:type="paragraph" w:styleId="Piedepgina">
    <w:name w:val="footer"/>
    <w:basedOn w:val="Normal"/>
  </w:style>
  <w:style w:type="paragraph" w:customStyle="1" w:styleId="Listaconvietas">
    <w:name w:val="List Bullet"/>
    <w:aliases w:val="Aufzählungszeichen deutsch"/>
    <w:basedOn w:val="Normal"/>
    <w:pPr>
      <w:numPr>
        <w:numId w:val="2"/>
      </w:numPr>
      <w:tabs>
        <w:tab w:val="left" w:pos="210"/>
      </w:tabs>
      <w:ind w:left="-1" w:hanging="1"/>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rPr>
      <w:b/>
      <w:bCs/>
    </w:rPr>
  </w:style>
  <w:style w:type="paragraph" w:styleId="Textodeglobo">
    <w:name w:val="Balloon Text"/>
    <w:basedOn w:val="Normal"/>
    <w:rPr>
      <w:rFonts w:ascii="Tahoma" w:hAnsi="Tahoma" w:cs="Tahoma"/>
      <w:sz w:val="16"/>
      <w:szCs w:val="16"/>
    </w:rPr>
  </w:style>
  <w:style w:type="paragraph" w:customStyle="1" w:styleId="DatumAusgabe">
    <w:name w:val="_Datum_Ausgabe"/>
    <w:basedOn w:val="Normal"/>
    <w:next w:val="Normal"/>
    <w:pPr>
      <w:spacing w:line="240" w:lineRule="auto"/>
    </w:pPr>
    <w:rPr>
      <w:b/>
      <w:bCs/>
      <w:color w:val="C0CF3A"/>
      <w:sz w:val="15"/>
      <w:szCs w:val="15"/>
    </w:rPr>
  </w:style>
  <w:style w:type="paragraph" w:customStyle="1" w:styleId="Paginierung">
    <w:name w:val="Paginierung"/>
    <w:basedOn w:val="Normal"/>
    <w:pPr>
      <w:framePr w:w="1418" w:wrap="notBeside" w:hAnchor="text" w:x="1441" w:y="2711"/>
      <w:spacing w:line="240" w:lineRule="auto"/>
    </w:pPr>
    <w:rPr>
      <w:noProof/>
      <w:lang/>
    </w:rPr>
  </w:style>
  <w:style w:type="paragraph" w:customStyle="1" w:styleId="FormatvorlageTabellenkopfdeutschAutomatisch">
    <w:name w:val="Formatvorlage Tabellenkopf deutsch + Automatisch"/>
    <w:basedOn w:val="Normal"/>
    <w:pPr>
      <w:spacing w:before="140"/>
    </w:pPr>
    <w:rPr>
      <w:b/>
      <w:bCs/>
    </w:rPr>
  </w:style>
  <w:style w:type="paragraph" w:customStyle="1" w:styleId="Zusammenfassung">
    <w:name w:val="Zusammenfassung"/>
    <w:basedOn w:val="Normal"/>
    <w:pPr>
      <w:tabs>
        <w:tab w:val="num" w:pos="720"/>
      </w:tabs>
      <w:spacing w:line="320" w:lineRule="atLeast"/>
      <w:ind w:left="284" w:hanging="284"/>
    </w:pPr>
    <w:rPr>
      <w:rFonts w:ascii="VW Head Office" w:hAnsi="VW Head Office"/>
      <w:b/>
      <w:bCs/>
      <w:color w:val="000000"/>
      <w:sz w:val="24"/>
    </w:rPr>
  </w:style>
  <w:style w:type="character" w:customStyle="1" w:styleId="EncabezadoCar">
    <w:name w:val="Encabezado Car"/>
    <w:aliases w:val="_Seitenzahl Car"/>
    <w:rPr>
      <w:rFonts w:ascii="VW Text Office" w:hAnsi="VW Text Office" w:cs="Arial"/>
      <w:b/>
      <w:snapToGrid/>
      <w:w w:val="100"/>
      <w:kern w:val="8"/>
      <w:position w:val="-1"/>
      <w:sz w:val="15"/>
      <w:szCs w:val="19"/>
      <w:effect w:val="none"/>
      <w:vertAlign w:val="baseline"/>
      <w:cs w:val="0"/>
      <w:em w:val="none"/>
    </w:rPr>
  </w:style>
  <w:style w:type="paragraph" w:customStyle="1" w:styleId="Pressekontakt">
    <w:name w:val="Pressekontakt"/>
    <w:basedOn w:val="DatumAusgabe"/>
    <w:pPr>
      <w:spacing w:line="240" w:lineRule="atLeast"/>
    </w:pPr>
    <w:rPr>
      <w:color w:val="auto"/>
    </w:rPr>
  </w:style>
  <w:style w:type="paragraph" w:customStyle="1" w:styleId="Kontakt">
    <w:name w:val="Kontakt"/>
    <w:basedOn w:val="Pressekontakt"/>
    <w:rPr>
      <w:b w:val="0"/>
    </w:rPr>
  </w:style>
  <w:style w:type="paragraph" w:customStyle="1" w:styleId="EinfAbs">
    <w:name w:val="[Einf. Abs.]"/>
    <w:basedOn w:val="Normal"/>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pPr>
      <w:tabs>
        <w:tab w:val="num" w:pos="720"/>
      </w:tabs>
      <w:spacing w:line="260" w:lineRule="atLeast"/>
      <w:ind w:left="170" w:hanging="170"/>
    </w:pPr>
    <w:rPr>
      <w:i/>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rPr>
      <w:b/>
      <w:bCs/>
      <w:sz w:val="15"/>
      <w:szCs w:val="18"/>
    </w:rPr>
  </w:style>
  <w:style w:type="paragraph" w:customStyle="1" w:styleId="StandardAufzhlung">
    <w:name w:val="Standard Aufzählung"/>
    <w:basedOn w:val="Normal"/>
    <w:pPr>
      <w:tabs>
        <w:tab w:val="num" w:pos="720"/>
      </w:tabs>
      <w:spacing w:line="240" w:lineRule="auto"/>
      <w:ind w:left="227" w:hanging="227"/>
    </w:pPr>
    <w:rPr>
      <w:lang w:val="en-US"/>
    </w:rPr>
  </w:style>
  <w:style w:type="character" w:styleId="Hipervnculo">
    <w:name w:val="Hyperlink"/>
    <w:qFormat/>
    <w:rPr>
      <w:color w:val="6B9F25"/>
      <w:w w:val="100"/>
      <w:position w:val="-1"/>
      <w:u w:val="single"/>
      <w:effect w:val="none"/>
      <w:vertAlign w:val="baseline"/>
      <w:cs w:val="0"/>
      <w:em w:val="none"/>
    </w:rPr>
  </w:style>
  <w:style w:type="paragraph" w:customStyle="1" w:styleId="Abbinder">
    <w:name w:val="Abbinder"/>
    <w:pPr>
      <w:suppressAutoHyphens/>
      <w:spacing w:line="240" w:lineRule="atLeast"/>
      <w:ind w:leftChars="-1" w:left="-1" w:hangingChars="1" w:hanging="1"/>
      <w:textDirection w:val="btLr"/>
      <w:textAlignment w:val="top"/>
      <w:outlineLvl w:val="0"/>
    </w:pPr>
    <w:rPr>
      <w:rFonts w:cs="VWText"/>
      <w:kern w:val="8"/>
      <w:position w:val="-1"/>
      <w:sz w:val="15"/>
      <w:szCs w:val="19"/>
      <w:lang w:val="de-DE" w:eastAsia="de-DE"/>
    </w:rPr>
  </w:style>
  <w:style w:type="character" w:styleId="Hipervnculovisitado">
    <w:name w:val="FollowedHyperlink"/>
    <w:qFormat/>
    <w:rPr>
      <w:color w:val="BA6906"/>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de-DE" w:eastAsia="de-D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paragraph" w:customStyle="1" w:styleId="Listamedia2-nfasis21">
    <w:name w:val="Lista media 2 - Énfasis 21"/>
    <w:pPr>
      <w:suppressAutoHyphens/>
      <w:spacing w:line="1" w:lineRule="atLeast"/>
      <w:ind w:leftChars="-1" w:left="-1" w:hangingChars="1" w:hanging="1"/>
      <w:textDirection w:val="btLr"/>
      <w:textAlignment w:val="top"/>
      <w:outlineLvl w:val="0"/>
    </w:pPr>
    <w:rPr>
      <w:rFonts w:cs="Arial"/>
      <w:snapToGrid w:val="0"/>
      <w:kern w:val="8"/>
      <w:position w:val="-1"/>
      <w:szCs w:val="19"/>
      <w:lang w:val="de-DE" w:eastAsia="de-DE"/>
    </w:rPr>
  </w:style>
  <w:style w:type="character" w:customStyle="1" w:styleId="Mencinsinresolver2">
    <w:name w:val="Mención sin resolver2"/>
    <w:qFormat/>
    <w:rPr>
      <w:color w:val="605E5C"/>
      <w:w w:val="100"/>
      <w:position w:val="-1"/>
      <w:effect w:val="none"/>
      <w:shd w:val="clear" w:color="auto" w:fill="E1DFDD"/>
      <w:vertAlign w:val="baseline"/>
      <w:cs w:val="0"/>
      <w:em w:val="none"/>
    </w:rPr>
  </w:style>
  <w:style w:type="paragraph" w:customStyle="1" w:styleId="Sombreadomedio1-nfasis11">
    <w:name w:val="Sombreado medio 1 - Énfasis 11"/>
    <w:pPr>
      <w:suppressAutoHyphens/>
      <w:spacing w:line="1" w:lineRule="atLeast"/>
      <w:ind w:leftChars="-1" w:left="-1" w:hangingChars="1" w:hanging="1"/>
      <w:textDirection w:val="btLr"/>
      <w:textAlignment w:val="top"/>
      <w:outlineLvl w:val="0"/>
    </w:pPr>
    <w:rPr>
      <w:rFonts w:ascii="Calibri" w:eastAsia="Calibri" w:hAnsi="Calibri"/>
      <w:position w:val="-1"/>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Textoindependiente">
    <w:name w:val="Body Text"/>
    <w:basedOn w:val="Normal"/>
    <w:qFormat/>
    <w:pPr>
      <w:shd w:val="clear" w:color="auto" w:fill="FFFFFF"/>
      <w:spacing w:after="240" w:line="240" w:lineRule="auto"/>
    </w:pPr>
    <w:rPr>
      <w:rFonts w:ascii="Arial" w:hAnsi="Arial"/>
      <w:b/>
      <w:bCs/>
      <w:snapToGrid/>
      <w:color w:val="555555"/>
      <w:kern w:val="36"/>
      <w:sz w:val="40"/>
      <w:szCs w:val="40"/>
      <w:lang w:val="es-MX" w:eastAsia="es-MX"/>
    </w:rPr>
  </w:style>
  <w:style w:type="character" w:customStyle="1" w:styleId="TextoindependienteCar">
    <w:name w:val="Texto independiente Car"/>
    <w:rPr>
      <w:rFonts w:ascii="Arial" w:hAnsi="Arial" w:cs="Arial"/>
      <w:b/>
      <w:bCs/>
      <w:color w:val="555555"/>
      <w:w w:val="100"/>
      <w:kern w:val="36"/>
      <w:position w:val="-1"/>
      <w:sz w:val="40"/>
      <w:szCs w:val="40"/>
      <w:effect w:val="none"/>
      <w:shd w:val="clear" w:color="auto" w:fill="FFFFFF"/>
      <w:vertAlign w:val="baseline"/>
      <w:cs w:val="0"/>
      <w:em w:val="none"/>
    </w:rPr>
  </w:style>
  <w:style w:type="paragraph" w:styleId="Prrafodelista">
    <w:name w:val="List Paragraph"/>
    <w:basedOn w:val="Normal"/>
    <w:pPr>
      <w:spacing w:line="240" w:lineRule="auto"/>
      <w:ind w:left="720"/>
      <w:contextualSpacing/>
    </w:pPr>
    <w:rPr>
      <w:rFonts w:ascii="Cambria" w:eastAsia="MS Mincho" w:hAnsi="Cambria" w:cs="Times New Roman"/>
      <w:snapToGrid/>
      <w:kern w:val="0"/>
      <w:sz w:val="24"/>
      <w:szCs w:val="24"/>
      <w:lang w:val="es-ES" w:eastAsia="ja-JP"/>
    </w:rPr>
  </w:style>
  <w:style w:type="character" w:customStyle="1" w:styleId="PrrafodelistaCar">
    <w:name w:val="Párrafo de lista Car"/>
    <w:rPr>
      <w:rFonts w:ascii="Cambria" w:eastAsia="MS Mincho" w:hAnsi="Cambria"/>
      <w:w w:val="100"/>
      <w:position w:val="-1"/>
      <w:sz w:val="24"/>
      <w:szCs w:val="24"/>
      <w:effect w:val="none"/>
      <w:vertAlign w:val="baseline"/>
      <w:cs w:val="0"/>
      <w:em w:val="none"/>
      <w:lang w:val="es-ES" w:eastAsia="ja-JP"/>
    </w:rPr>
  </w:style>
  <w:style w:type="paragraph" w:customStyle="1" w:styleId="Predeterminado">
    <w:name w:val="Predeterminado"/>
    <w:pPr>
      <w:pBdr>
        <w:top w:val="nil"/>
        <w:left w:val="nil"/>
        <w:bottom w:val="nil"/>
        <w:right w:val="nil"/>
        <w:between w:val="nil"/>
        <w:bar w:val="nil"/>
      </w:pBdr>
      <w:suppressAutoHyphens/>
      <w:spacing w:before="160"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4"/>
      <w:szCs w:val="24"/>
      <w:bdr w:val="nil"/>
      <w:lang w:val="es-ES" w:eastAsia="en-US"/>
    </w:rPr>
  </w:style>
  <w:style w:type="character" w:customStyle="1" w:styleId="Ninguno">
    <w:name w:val="Ninguno"/>
    <w:rPr>
      <w:w w:val="100"/>
      <w:position w:val="-1"/>
      <w:effect w:val="none"/>
      <w:vertAlign w:val="baseline"/>
      <w:cs w:val="0"/>
      <w:em w:val="none"/>
      <w:lang w:val="es-ES"/>
    </w:rPr>
  </w:style>
  <w:style w:type="paragraph" w:styleId="NormalWeb">
    <w:name w:val="Normal (Web)"/>
    <w:basedOn w:val="Normal"/>
    <w:qFormat/>
    <w:pPr>
      <w:spacing w:before="100" w:beforeAutospacing="1" w:after="100" w:afterAutospacing="1" w:line="240" w:lineRule="auto"/>
    </w:pPr>
    <w:rPr>
      <w:rFonts w:ascii="Times New Roman" w:hAnsi="Times New Roman" w:cs="Times New Roman"/>
      <w:snapToGrid/>
      <w:kern w:val="0"/>
      <w:sz w:val="24"/>
      <w:szCs w:val="24"/>
      <w:lang w:val="es-MX" w:eastAsia="es-ES"/>
    </w:rPr>
  </w:style>
  <w:style w:type="character" w:styleId="nfasis">
    <w:name w:val="Emphasis"/>
    <w:rPr>
      <w:i/>
      <w:iCs/>
      <w:w w:val="100"/>
      <w:position w:val="-1"/>
      <w:effect w:val="none"/>
      <w:vertAlign w:val="baseline"/>
      <w:cs w:val="0"/>
      <w:em w:val="none"/>
    </w:rPr>
  </w:style>
  <w:style w:type="character" w:customStyle="1" w:styleId="il">
    <w:name w:val="il"/>
    <w:basedOn w:val="Fuentedeprrafopredeter"/>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0" w:type="dxa"/>
        <w:bottom w:w="113"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113" w:type="dxa"/>
        <w:left w:w="0" w:type="dxa"/>
        <w:bottom w:w="113"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acebook.com/VolkswagenMexico" TargetMode="Externa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Volkswagen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w.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twitter.com/Volkswagen_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instagram.com/volkswagenmexi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8o7crpXGuwh1wc3sTNOuT/VGpA==">AMUW2mUdcd6Y1cYu5oQRVSDByptUUoywgTl0PDn6hRs9p1weZwqnQ5TydWxFRNaIFdeX6qOBff5ApgFBwSEmGCghK7lIP/5qyBG5IfMwwlFyTaObPNj2X3Q=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4803</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Alchemia 3</cp:lastModifiedBy>
  <cp:revision>2</cp:revision>
  <dcterms:created xsi:type="dcterms:W3CDTF">2021-02-25T20:52:00Z</dcterms:created>
  <dcterms:modified xsi:type="dcterms:W3CDTF">2021-02-25T22:52:00Z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